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tabs>
          <w:tab w:val="left" w:pos="1800"/>
        </w:tabs>
        <w:jc w:val="center"/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-448943</wp:posOffset>
            </wp:positionH>
            <wp:positionV relativeFrom="paragraph">
              <wp:posOffset>-397509</wp:posOffset>
            </wp:positionV>
            <wp:extent cx="6503670" cy="779145"/>
            <wp:effectExtent b="0" l="0" r="0" t="0"/>
            <wp:wrapSquare wrapText="bothSides" distB="0" distT="0" distL="0" distR="0"/>
            <wp:docPr id="4" name="image1.jpg"/>
            <a:graphic>
              <a:graphicData uri="http://schemas.openxmlformats.org/drawingml/2006/picture">
                <pic:pic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503670" cy="77914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rtl w:val="0"/>
        </w:rPr>
        <w:t xml:space="preserve">             </w:t>
      </w:r>
      <w:r w:rsidDel="00000000" w:rsidR="00000000" w:rsidRPr="00000000">
        <w:rPr>
          <w:rFonts w:ascii="Calibri" w:cs="Calibri" w:eastAsia="Calibri" w:hAnsi="Calibri"/>
          <w:b w:val="1"/>
          <w:i w:val="1"/>
          <w:u w:val="single"/>
          <w:rtl w:val="0"/>
        </w:rPr>
        <w:t xml:space="preserve">Lista de Materiales 1° Medio 2021</w:t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i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18"/>
        <w:gridCol w:w="6946"/>
        <w:tblGridChange w:id="0">
          <w:tblGrid>
            <w:gridCol w:w="2518"/>
            <w:gridCol w:w="6946"/>
          </w:tblGrid>
        </w:tblGridChange>
      </w:tblGrid>
      <w:tr>
        <w:tc>
          <w:tcPr>
            <w:shd w:fill="auto" w:val="clear"/>
          </w:tcPr>
          <w:p w:rsidR="00000000" w:rsidDel="00000000" w:rsidP="00000000" w:rsidRDefault="00000000" w:rsidRPr="00000000" w14:paraId="00000008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LENGUAJE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09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 1 Cuaderno universitario (puede utilizar el del año anterior)</w:t>
            </w:r>
          </w:p>
          <w:p w:rsidR="00000000" w:rsidDel="00000000" w:rsidP="00000000" w:rsidRDefault="00000000" w:rsidRPr="00000000" w14:paraId="0000000A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Carpeta con archivador</w:t>
            </w:r>
          </w:p>
          <w:p w:rsidR="00000000" w:rsidDel="00000000" w:rsidP="00000000" w:rsidRDefault="00000000" w:rsidRPr="00000000" w14:paraId="0000000B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Destacador</w:t>
            </w:r>
          </w:p>
          <w:p w:rsidR="00000000" w:rsidDel="00000000" w:rsidP="00000000" w:rsidRDefault="00000000" w:rsidRPr="00000000" w14:paraId="0000000C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Texto MINEDUC 1° Medio</w:t>
            </w:r>
          </w:p>
          <w:p w:rsidR="00000000" w:rsidDel="00000000" w:rsidP="00000000" w:rsidRDefault="00000000" w:rsidRPr="00000000" w14:paraId="0000000E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Proyecto LECTÓPOLIS  H  Editorial Santillana (utiliza el libro del año anterior)</w:t>
            </w:r>
          </w:p>
          <w:p w:rsidR="00000000" w:rsidDel="00000000" w:rsidP="00000000" w:rsidRDefault="00000000" w:rsidRPr="00000000" w14:paraId="0000000F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PLAN LECTOR (los libros serán evaluados en el orden que se presenta a continuación)</w:t>
            </w:r>
          </w:p>
          <w:p w:rsidR="00000000" w:rsidDel="00000000" w:rsidP="00000000" w:rsidRDefault="00000000" w:rsidRPr="00000000" w14:paraId="00000011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Edipo Rey. Sófocles. Edit.  Zig – Zag</w:t>
            </w:r>
          </w:p>
          <w:p w:rsidR="00000000" w:rsidDel="00000000" w:rsidP="00000000" w:rsidRDefault="00000000" w:rsidRPr="00000000" w14:paraId="00000013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La Metamorfosis. Kafka, Franz. Edit. Andrés Bello</w:t>
            </w:r>
          </w:p>
          <w:p w:rsidR="00000000" w:rsidDel="00000000" w:rsidP="00000000" w:rsidRDefault="00000000" w:rsidRPr="00000000" w14:paraId="00000014">
            <w:pPr>
              <w:spacing w:line="276" w:lineRule="auto"/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Crónica de una muerte anunciada.  García Márquez, Gabriel. Edit. DeBolsillo</w:t>
            </w:r>
          </w:p>
          <w:p w:rsidR="00000000" w:rsidDel="00000000" w:rsidP="00000000" w:rsidRDefault="00000000" w:rsidRPr="00000000" w14:paraId="00000015">
            <w:pPr>
              <w:spacing w:line="276" w:lineRule="auto"/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• Hamlet. Shakespeare, William. Editorial Zig – Zag.</w:t>
              <w:tab/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479.8437499999998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INGLÉS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 (puede utilizar el del año anterior)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6" w:right="0" w:hanging="96.00000000000001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TEXTO: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SURE A, pre-intermediate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   Edit. Helbling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MATEMÁTICA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C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1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compás, escuadra, transportador, regla 20cm, goma, porta mina (lápiz mina)</w:t>
            </w:r>
          </w:p>
          <w:p w:rsidR="00000000" w:rsidDel="00000000" w:rsidP="00000000" w:rsidRDefault="00000000" w:rsidRPr="00000000" w14:paraId="0000001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3 lápices de colores</w:t>
            </w:r>
          </w:p>
          <w:p w:rsidR="00000000" w:rsidDel="00000000" w:rsidP="00000000" w:rsidRDefault="00000000" w:rsidRPr="00000000" w14:paraId="0000001F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5 set de cuadernillo cuadriculado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702.421875" w:hRule="atLeast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BIOLOGÍA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Carpeta plastificada con archivador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FÍSICA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4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Calculadora científica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QUÍMICA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</w:p>
          <w:p w:rsidR="00000000" w:rsidDel="00000000" w:rsidP="00000000" w:rsidRDefault="00000000" w:rsidRPr="00000000" w14:paraId="00000028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Delantal blanco</w:t>
            </w:r>
          </w:p>
          <w:p w:rsidR="00000000" w:rsidDel="00000000" w:rsidP="00000000" w:rsidRDefault="00000000" w:rsidRPr="00000000" w14:paraId="00000029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Tabla periódica (Mundicrom)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HISTORIA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EDUCACIÓN FÍSICA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2D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Útiles de aseo (toalla, jabón, peineta, desodorante)</w:t>
            </w:r>
          </w:p>
          <w:p w:rsidR="00000000" w:rsidDel="00000000" w:rsidP="00000000" w:rsidRDefault="00000000" w:rsidRPr="00000000" w14:paraId="0000002E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Botella de agua</w:t>
            </w:r>
          </w:p>
          <w:p w:rsidR="00000000" w:rsidDel="00000000" w:rsidP="00000000" w:rsidRDefault="00000000" w:rsidRPr="00000000" w14:paraId="0000002F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Polera de cambio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0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ARTE Y TECNOLOGÍA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croquera oficio</w:t>
            </w:r>
          </w:p>
          <w:p w:rsidR="00000000" w:rsidDel="00000000" w:rsidP="00000000" w:rsidRDefault="00000000" w:rsidRPr="00000000" w14:paraId="00000032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Los materiales se solicitarán a medida que se vayan utilizando</w:t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3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ÉTICA Y MORAL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cuaderno universitario cuadriculado de 100 hojas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</w:tcPr>
          <w:p w:rsidR="00000000" w:rsidDel="00000000" w:rsidP="00000000" w:rsidRDefault="00000000" w:rsidRPr="00000000" w14:paraId="00000035">
            <w:pPr>
              <w:jc w:val="both"/>
              <w:rPr>
                <w:rFonts w:ascii="Calibri" w:cs="Calibri" w:eastAsia="Calibri" w:hAnsi="Calibri"/>
                <w:b w:val="1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rtl w:val="0"/>
              </w:rPr>
              <w:t xml:space="preserve">MÚSICA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1 Carpeta con archivador</w:t>
            </w:r>
          </w:p>
          <w:p w:rsidR="00000000" w:rsidDel="00000000" w:rsidP="00000000" w:rsidRDefault="00000000" w:rsidRPr="00000000" w14:paraId="00000037">
            <w:pPr>
              <w:jc w:val="both"/>
              <w:rPr>
                <w:rFonts w:ascii="Calibri" w:cs="Calibri" w:eastAsia="Calibri" w:hAnsi="Calibri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sz w:val="20"/>
                <w:szCs w:val="20"/>
                <w:rtl w:val="0"/>
              </w:rPr>
              <w:t xml:space="preserve">Guitarra o Ukelele</w:t>
            </w:r>
          </w:p>
        </w:tc>
      </w:tr>
    </w:tbl>
    <w:p w:rsidR="00000000" w:rsidDel="00000000" w:rsidP="00000000" w:rsidRDefault="00000000" w:rsidRPr="00000000" w14:paraId="00000038">
      <w:pPr>
        <w:jc w:val="both"/>
        <w:rPr>
          <w:rFonts w:ascii="Calibri" w:cs="Calibri" w:eastAsia="Calibri" w:hAnsi="Calibri"/>
          <w:b w:val="1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hd w:fill="d9d9d9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Uniforme por año 2021</w:t>
      </w:r>
    </w:p>
    <w:p w:rsidR="00000000" w:rsidDel="00000000" w:rsidP="00000000" w:rsidRDefault="00000000" w:rsidRPr="00000000" w14:paraId="0000003A">
      <w:pPr>
        <w:numPr>
          <w:ilvl w:val="0"/>
          <w:numId w:val="1"/>
        </w:numPr>
        <w:shd w:fill="d9d9d9" w:val="clear"/>
        <w:ind w:left="1440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u w:val="single"/>
          <w:rtl w:val="0"/>
        </w:rPr>
        <w:t xml:space="preserve">DAMAS Y VARONES</w:t>
      </w: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: jeans azul o negro sin roturas, polera roja, negra o blanca institucional,, polerón negro con cierre y gorro con insignia bordada,</w:t>
      </w:r>
    </w:p>
    <w:p w:rsidR="00000000" w:rsidDel="00000000" w:rsidP="00000000" w:rsidRDefault="00000000" w:rsidRPr="00000000" w14:paraId="0000003B">
      <w:pPr>
        <w:shd w:fill="d9d9d9" w:val="clear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Uniforme deportivo: (uso obligatorio)</w:t>
      </w:r>
    </w:p>
    <w:p w:rsidR="00000000" w:rsidDel="00000000" w:rsidP="00000000" w:rsidRDefault="00000000" w:rsidRPr="00000000" w14:paraId="0000003C">
      <w:pPr>
        <w:numPr>
          <w:ilvl w:val="0"/>
          <w:numId w:val="3"/>
        </w:numPr>
        <w:shd w:fill="d9d9d9" w:val="clear"/>
        <w:ind w:left="1428" w:hanging="360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Buzo institucional o pantalón buzo negro y poleron negro institucional, polera blanca de deporte institucional.</w:t>
      </w:r>
    </w:p>
    <w:p w:rsidR="00000000" w:rsidDel="00000000" w:rsidP="00000000" w:rsidRDefault="00000000" w:rsidRPr="00000000" w14:paraId="0000003D">
      <w:pPr>
        <w:shd w:fill="d9d9d9" w:val="clear"/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Chiguayante,2021</w:t>
      </w:r>
    </w:p>
    <w:p w:rsidR="00000000" w:rsidDel="00000000" w:rsidP="00000000" w:rsidRDefault="00000000" w:rsidRPr="00000000" w14:paraId="0000003F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sectPr>
      <w:pgSz w:h="18711" w:w="12242" w:orient="portrait"/>
      <w:pgMar w:bottom="851" w:top="284" w:left="1701" w:right="1469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Calibri"/>
  <w:font w:name="Courier New"/>
  <w:font w:name="Noto Sans Symbol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1428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48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68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88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08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28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48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68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88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es-E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Pr>
      <w:sz w:val="24"/>
      <w:szCs w:val="24"/>
    </w:rPr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982BB3"/>
    <w:pPr>
      <w:spacing w:after="119" w:before="100" w:beforeAutospacing="1"/>
    </w:pPr>
    <w:rPr>
      <w:color w:val="000000"/>
      <w:lang w:eastAsia="es-CL" w:val="es-CL"/>
    </w:rPr>
  </w:style>
  <w:style w:type="paragraph" w:styleId="Sinespaciado">
    <w:name w:val="No Spacing"/>
    <w:uiPriority w:val="1"/>
    <w:qFormat w:val="1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Encabezado">
    <w:name w:val="header"/>
    <w:basedOn w:val="Normal"/>
    <w:link w:val="EncabezadoCar"/>
    <w:uiPriority w:val="99"/>
    <w:unhideWhenUsed w:val="1"/>
    <w:rsid w:val="00FB662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 w:val="es-PE"/>
    </w:rPr>
  </w:style>
  <w:style w:type="character" w:styleId="EncabezadoCar" w:customStyle="1">
    <w:name w:val="Encabezado Car"/>
    <w:link w:val="Encabezado"/>
    <w:uiPriority w:val="99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Piedepgina">
    <w:name w:val="footer"/>
    <w:basedOn w:val="Normal"/>
    <w:link w:val="PiedepginaCar"/>
    <w:uiPriority w:val="99"/>
    <w:unhideWhenUsed w:val="1"/>
    <w:rsid w:val="00FB6624"/>
    <w:pPr>
      <w:tabs>
        <w:tab w:val="center" w:pos="4419"/>
        <w:tab w:val="right" w:pos="8838"/>
      </w:tabs>
    </w:pPr>
    <w:rPr>
      <w:rFonts w:ascii="Calibri" w:eastAsia="Calibri" w:hAnsi="Calibri"/>
      <w:sz w:val="22"/>
      <w:szCs w:val="22"/>
      <w:lang w:eastAsia="en-US" w:val="es-PE"/>
    </w:rPr>
  </w:style>
  <w:style w:type="character" w:styleId="PiedepginaCar" w:customStyle="1">
    <w:name w:val="Pie de página Car"/>
    <w:link w:val="Piedepgina"/>
    <w:uiPriority w:val="99"/>
    <w:rsid w:val="00FB6624"/>
    <w:rPr>
      <w:rFonts w:ascii="Calibri" w:eastAsia="Calibri" w:hAnsi="Calibri"/>
      <w:sz w:val="22"/>
      <w:szCs w:val="22"/>
      <w:lang w:eastAsia="en-US" w:val="es-PE"/>
    </w:rPr>
  </w:style>
  <w:style w:type="paragraph" w:styleId="Prrafodelista">
    <w:name w:val="List Paragraph"/>
    <w:basedOn w:val="Normal"/>
    <w:uiPriority w:val="34"/>
    <w:qFormat w:val="1"/>
    <w:rsid w:val="0051091C"/>
    <w:pPr>
      <w:spacing w:after="200" w:line="276" w:lineRule="auto"/>
      <w:ind w:left="720"/>
      <w:contextualSpacing w:val="1"/>
    </w:pPr>
    <w:rPr>
      <w:rFonts w:ascii="Calibri" w:eastAsia="Calibri" w:hAnsi="Calibri"/>
      <w:sz w:val="22"/>
      <w:szCs w:val="22"/>
      <w:lang w:eastAsia="en-US" w:val="es-CL"/>
    </w:rPr>
  </w:style>
  <w:style w:type="paragraph" w:styleId="Textodeglobo">
    <w:name w:val="Balloon Text"/>
    <w:basedOn w:val="Normal"/>
    <w:link w:val="TextodegloboCar"/>
    <w:rsid w:val="00552C35"/>
    <w:rPr>
      <w:rFonts w:ascii="Segoe UI" w:cs="Segoe UI" w:hAnsi="Segoe UI"/>
      <w:sz w:val="18"/>
      <w:szCs w:val="18"/>
    </w:rPr>
  </w:style>
  <w:style w:type="character" w:styleId="TextodegloboCar" w:customStyle="1">
    <w:name w:val="Texto de globo Car"/>
    <w:link w:val="Textodeglobo"/>
    <w:rsid w:val="00552C35"/>
    <w:rPr>
      <w:rFonts w:ascii="Segoe UI" w:cs="Segoe UI" w:hAnsi="Segoe UI"/>
      <w:sz w:val="18"/>
      <w:szCs w:val="18"/>
      <w:lang w:eastAsia="es-ES" w:val="es-ES"/>
    </w:rPr>
  </w:style>
  <w:style w:type="table" w:styleId="Tablaconcuadrcula">
    <w:name w:val="Table Grid"/>
    <w:basedOn w:val="Tablanormal"/>
    <w:rsid w:val="00552C35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W3myaedzane/bQ7opg+xgD272wA==">AMUW2mVJd/1d4y48nY4ZV1bPEO39Kp+wZAWAkG8wVwQEeBkXzaeekwPr/FE7oo3uLAgQy3sCSODPDWlSBNLPGEhIFcuNv259BgNRe0EdthObh41sJ/rxZ2k=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2020-12-21T19:33:00Z</dcterms:created>
  <dc:creator>Windows XP</dc:creator>
</cp:coreProperties>
</file>